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DA" w:rsidRDefault="00154FDA" w:rsidP="00154FDA">
      <w:pPr>
        <w:rPr>
          <w:lang w:val="en-US"/>
        </w:rPr>
      </w:pPr>
      <w:r>
        <w:rPr>
          <w:lang w:val="en-US"/>
        </w:rPr>
        <w:t>EV3</w:t>
      </w:r>
    </w:p>
    <w:p w:rsidR="00154FDA" w:rsidRDefault="007E3089" w:rsidP="00154FDA">
      <w:r>
        <w:t>2</w:t>
      </w:r>
      <w:r w:rsidR="00154FDA">
        <w:t xml:space="preserve"> занятие</w:t>
      </w:r>
    </w:p>
    <w:p w:rsidR="00154FDA" w:rsidRDefault="00154FDA" w:rsidP="00154FDA">
      <w:r>
        <w:t>План занятия</w:t>
      </w:r>
    </w:p>
    <w:p w:rsidR="00154FDA" w:rsidRDefault="0088414A" w:rsidP="0088414A">
      <w:pPr>
        <w:pStyle w:val="a3"/>
        <w:numPr>
          <w:ilvl w:val="0"/>
          <w:numId w:val="4"/>
        </w:numPr>
      </w:pPr>
      <w:r>
        <w:t>Механика:</w:t>
      </w:r>
    </w:p>
    <w:p w:rsidR="0088414A" w:rsidRDefault="0088414A" w:rsidP="0088414A">
      <w:pPr>
        <w:ind w:left="1080"/>
      </w:pPr>
      <w:r>
        <w:t>Сложная зубчатая передача</w:t>
      </w:r>
    </w:p>
    <w:p w:rsidR="00154FDA" w:rsidRDefault="0088414A" w:rsidP="0088414A">
      <w:pPr>
        <w:pStyle w:val="a3"/>
        <w:numPr>
          <w:ilvl w:val="0"/>
          <w:numId w:val="4"/>
        </w:numPr>
      </w:pPr>
      <w:r>
        <w:t>Сборка основной модели по инструкции</w:t>
      </w:r>
    </w:p>
    <w:p w:rsidR="00154FDA" w:rsidRDefault="0088414A" w:rsidP="0088414A">
      <w:pPr>
        <w:pStyle w:val="a3"/>
        <w:numPr>
          <w:ilvl w:val="0"/>
          <w:numId w:val="4"/>
        </w:numPr>
      </w:pPr>
      <w:r>
        <w:t>Программирование</w:t>
      </w:r>
    </w:p>
    <w:p w:rsidR="00154FDA" w:rsidRDefault="0088414A" w:rsidP="0088414A">
      <w:pPr>
        <w:ind w:left="1080"/>
      </w:pPr>
      <w:r>
        <w:t>Остановка у финиша</w:t>
      </w:r>
    </w:p>
    <w:p w:rsidR="0088414A" w:rsidRDefault="0088414A" w:rsidP="00996247">
      <w:pPr>
        <w:pStyle w:val="2"/>
      </w:pPr>
      <w:r>
        <w:t>Механика</w:t>
      </w:r>
    </w:p>
    <w:p w:rsidR="0088414A" w:rsidRDefault="0088414A" w:rsidP="0088414A">
      <w:pPr>
        <w:ind w:left="1080"/>
      </w:pPr>
      <w:r>
        <w:t>Сложная зубчатая передача – передача, в которой ведомое колесо первой передачи одето на одну ось с ведущим колесом второй.</w:t>
      </w:r>
    </w:p>
    <w:p w:rsidR="0088414A" w:rsidRDefault="0088414A" w:rsidP="0088414A">
      <w:pPr>
        <w:ind w:left="1080"/>
      </w:pPr>
      <w:r>
        <w:t xml:space="preserve">Задание 1. Собрать сложную понижающую передачу и </w:t>
      </w:r>
      <w:r w:rsidRPr="00BA6733">
        <w:rPr>
          <w:i/>
        </w:rPr>
        <w:t>посчитать передаточное число:</w:t>
      </w:r>
    </w:p>
    <w:p w:rsidR="0088414A" w:rsidRDefault="0088414A" w:rsidP="0088414A">
      <w:pPr>
        <w:ind w:left="1080"/>
      </w:pPr>
      <w:r w:rsidRPr="0088414A">
        <w:rPr>
          <w:noProof/>
          <w:lang w:eastAsia="ru-RU"/>
        </w:rPr>
        <w:drawing>
          <wp:inline distT="0" distB="0" distL="0" distR="0">
            <wp:extent cx="3744167" cy="2520000"/>
            <wp:effectExtent l="0" t="0" r="8890" b="0"/>
            <wp:docPr id="2" name="Рисунок 2" descr="C:\Users\Дара\Desktop\передача\IMG_20170803_23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а\Desktop\передача\IMG_20170803_233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16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14A">
        <w:rPr>
          <w:noProof/>
          <w:lang w:eastAsia="ru-RU"/>
        </w:rPr>
        <w:drawing>
          <wp:inline distT="0" distB="0" distL="0" distR="0">
            <wp:extent cx="3360000" cy="2520000"/>
            <wp:effectExtent l="0" t="0" r="0" b="0"/>
            <wp:docPr id="1" name="Рисунок 1" descr="C:\Users\Дара\Desktop\передача\IMG_20170804_14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а\Desktop\передача\IMG_20170804_140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33" w:rsidRPr="00BA6733" w:rsidRDefault="00BA6733" w:rsidP="00BA6733">
      <w:pPr>
        <w:ind w:left="1080"/>
      </w:pPr>
      <w:r>
        <w:t xml:space="preserve">Подключить к порту </w:t>
      </w:r>
      <w:r>
        <w:rPr>
          <w:lang w:val="en-US"/>
        </w:rPr>
        <w:t>D</w:t>
      </w:r>
      <w:r>
        <w:t xml:space="preserve"> и запустить программу </w:t>
      </w:r>
      <w:r>
        <w:rPr>
          <w:lang w:val="en-US"/>
        </w:rPr>
        <w:t>MOTOR</w:t>
      </w:r>
      <w:r>
        <w:t>.</w:t>
      </w:r>
    </w:p>
    <w:p w:rsidR="00BA6733" w:rsidRDefault="00BA6733" w:rsidP="0088414A">
      <w:pPr>
        <w:ind w:left="1080"/>
      </w:pPr>
    </w:p>
    <w:p w:rsidR="0088414A" w:rsidRDefault="0088414A" w:rsidP="0088414A">
      <w:pPr>
        <w:ind w:left="1080"/>
      </w:pPr>
      <w:r>
        <w:t>Задание 2.</w:t>
      </w:r>
    </w:p>
    <w:p w:rsidR="004C7FEB" w:rsidRDefault="004C7FEB" w:rsidP="0088414A">
      <w:pPr>
        <w:ind w:left="1080"/>
      </w:pPr>
      <w:r>
        <w:t xml:space="preserve">Собрать сложную повышающую передачу и </w:t>
      </w:r>
      <w:r w:rsidRPr="00BA6733">
        <w:rPr>
          <w:i/>
        </w:rPr>
        <w:t>посчитать передаточное число:</w:t>
      </w:r>
    </w:p>
    <w:p w:rsidR="004C7FEB" w:rsidRDefault="004C7FEB" w:rsidP="0088414A">
      <w:pPr>
        <w:ind w:left="1080"/>
      </w:pPr>
      <w:r w:rsidRPr="004C7FEB">
        <w:rPr>
          <w:noProof/>
          <w:lang w:eastAsia="ru-RU"/>
        </w:rPr>
        <w:drawing>
          <wp:inline distT="0" distB="0" distL="0" distR="0">
            <wp:extent cx="3874595" cy="2520000"/>
            <wp:effectExtent l="0" t="0" r="0" b="0"/>
            <wp:docPr id="4" name="Рисунок 4" descr="C:\Users\Дара\Desktop\передача\IMG_20170804_14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ра\Desktop\передача\IMG_20170804_141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59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FEB">
        <w:rPr>
          <w:noProof/>
          <w:lang w:eastAsia="ru-RU"/>
        </w:rPr>
        <w:drawing>
          <wp:inline distT="0" distB="0" distL="0" distR="0">
            <wp:extent cx="3628346" cy="2520000"/>
            <wp:effectExtent l="0" t="0" r="0" b="0"/>
            <wp:docPr id="3" name="Рисунок 3" descr="C:\Users\Дара\Desktop\передача\IMG_20170804_14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а\Desktop\передача\IMG_20170804_14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4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14A" w:rsidRDefault="004C7FEB" w:rsidP="0088414A">
      <w:pPr>
        <w:ind w:left="1080"/>
      </w:pPr>
      <w:r>
        <w:t xml:space="preserve">Обратите внимание на использование в передаче двух 4-х </w:t>
      </w:r>
      <w:proofErr w:type="spellStart"/>
      <w:r>
        <w:t>зубых</w:t>
      </w:r>
      <w:proofErr w:type="spellEnd"/>
      <w:r>
        <w:t xml:space="preserve"> колёс. Их передаточное число 4:4=1:1, и служат они только для передачи вращения на расстояние – являются паразитными колёсами.</w:t>
      </w:r>
    </w:p>
    <w:p w:rsidR="00BA6733" w:rsidRDefault="00BA6733" w:rsidP="0088414A">
      <w:pPr>
        <w:ind w:left="1080"/>
      </w:pPr>
      <w:r>
        <w:t xml:space="preserve">Можно тоже, как и большой мотор, подключить к порту </w:t>
      </w:r>
      <w:r>
        <w:rPr>
          <w:lang w:val="en-US"/>
        </w:rPr>
        <w:t>D</w:t>
      </w:r>
      <w:r>
        <w:t xml:space="preserve"> и запустить программу </w:t>
      </w:r>
      <w:r>
        <w:rPr>
          <w:lang w:val="en-US"/>
        </w:rPr>
        <w:t>MOTOR</w:t>
      </w:r>
      <w:r>
        <w:t>.</w:t>
      </w:r>
    </w:p>
    <w:p w:rsidR="00F902AF" w:rsidRDefault="00F902AF" w:rsidP="00996247">
      <w:pPr>
        <w:pStyle w:val="2"/>
      </w:pPr>
      <w:r>
        <w:t xml:space="preserve">Задание </w:t>
      </w:r>
      <w:r w:rsidR="00996247">
        <w:t>3</w:t>
      </w:r>
      <w:r>
        <w:t>. Выполнить сборку модели по инструкции.</w:t>
      </w:r>
    </w:p>
    <w:p w:rsidR="00F902AF" w:rsidRDefault="00F902AF" w:rsidP="00996247">
      <w:pPr>
        <w:pStyle w:val="2"/>
      </w:pPr>
      <w:r>
        <w:t xml:space="preserve">Задание </w:t>
      </w:r>
      <w:r w:rsidR="00996247">
        <w:t>4</w:t>
      </w:r>
      <w:r>
        <w:t>.</w:t>
      </w:r>
    </w:p>
    <w:p w:rsidR="0025103D" w:rsidRDefault="0025103D" w:rsidP="0025103D">
      <w:pPr>
        <w:pStyle w:val="a3"/>
      </w:pPr>
      <w:r>
        <w:rPr>
          <w:rFonts w:ascii="ArialMT" w:hAnsi="ArialMT" w:cs="ArialMT"/>
          <w:sz w:val="56"/>
          <w:szCs w:val="56"/>
        </w:rPr>
        <w:t>Соревнование «Дистанция»</w:t>
      </w:r>
    </w:p>
    <w:p w:rsidR="0025103D" w:rsidRDefault="0025103D" w:rsidP="0025103D">
      <w:pPr>
        <w:pStyle w:val="a3"/>
        <w:numPr>
          <w:ilvl w:val="0"/>
          <w:numId w:val="6"/>
        </w:numPr>
      </w:pPr>
      <w:r>
        <w:t>Будет объявлена дистанция.</w:t>
      </w:r>
    </w:p>
    <w:p w:rsidR="0025103D" w:rsidRDefault="0025103D" w:rsidP="0025103D">
      <w:pPr>
        <w:pStyle w:val="a3"/>
        <w:numPr>
          <w:ilvl w:val="0"/>
          <w:numId w:val="6"/>
        </w:numPr>
      </w:pPr>
      <w:r>
        <w:t>У вас есть две минуты для настройки робота. Он должен останавливаться в заданной точке.</w:t>
      </w:r>
    </w:p>
    <w:p w:rsidR="0025103D" w:rsidRDefault="0025103D" w:rsidP="0025103D">
      <w:pPr>
        <w:pStyle w:val="a3"/>
        <w:numPr>
          <w:ilvl w:val="0"/>
          <w:numId w:val="6"/>
        </w:numPr>
      </w:pPr>
      <w:r>
        <w:t>Тестировать программу на дистанции не разрешается.</w:t>
      </w:r>
    </w:p>
    <w:p w:rsidR="0025103D" w:rsidRDefault="0025103D" w:rsidP="0025103D">
      <w:pPr>
        <w:pStyle w:val="a3"/>
        <w:numPr>
          <w:ilvl w:val="0"/>
          <w:numId w:val="6"/>
        </w:numPr>
      </w:pPr>
      <w:r>
        <w:t>Все роботы должны начинать за заданной линии.</w:t>
      </w:r>
    </w:p>
    <w:p w:rsidR="0025103D" w:rsidRDefault="0025103D" w:rsidP="0025103D">
      <w:pPr>
        <w:pStyle w:val="a3"/>
        <w:numPr>
          <w:ilvl w:val="0"/>
          <w:numId w:val="6"/>
        </w:numPr>
      </w:pPr>
      <w:r>
        <w:t>Робот, остановившийся ближе всего к фигурке побеждает.</w:t>
      </w:r>
    </w:p>
    <w:p w:rsidR="00F902AF" w:rsidRDefault="0025103D" w:rsidP="0088414A">
      <w:pPr>
        <w:ind w:left="1080"/>
      </w:pPr>
      <w:r>
        <w:t>Подсказка.</w:t>
      </w:r>
      <w:bookmarkStart w:id="0" w:name="_GoBack"/>
      <w:bookmarkEnd w:id="0"/>
    </w:p>
    <w:p w:rsidR="00F902AF" w:rsidRDefault="00F902AF" w:rsidP="0025103D">
      <w:pPr>
        <w:ind w:left="1080"/>
      </w:pPr>
      <w:r>
        <w:t>Узнать, какое расстояние робот проходит за один оборот</w:t>
      </w:r>
      <w:r w:rsidR="00FE6392">
        <w:t>.</w:t>
      </w:r>
    </w:p>
    <w:p w:rsidR="00FE6392" w:rsidRDefault="00FE6392" w:rsidP="00FE6392">
      <w:pPr>
        <w:pStyle w:val="a3"/>
        <w:ind w:left="1440"/>
      </w:pPr>
      <w:r>
        <w:t xml:space="preserve">Это расстояние равно длине окружности колеса. Длину окружности можно вычислить по формуле: </w:t>
      </w:r>
      <w:r>
        <w:rPr>
          <w:lang w:val="en-US"/>
        </w:rPr>
        <w:t>l</w:t>
      </w:r>
      <w:r w:rsidRPr="00FE6392">
        <w:t>=2</w:t>
      </w:r>
      <w:r>
        <w:t>π</w:t>
      </w:r>
      <w:r>
        <w:rPr>
          <w:lang w:val="en-US"/>
        </w:rPr>
        <w:t>R</w:t>
      </w:r>
      <w:r>
        <w:t xml:space="preserve">, где </w:t>
      </w:r>
      <w:r>
        <w:rPr>
          <w:lang w:val="en-US"/>
        </w:rPr>
        <w:t>R</w:t>
      </w:r>
      <w:r w:rsidRPr="00FE6392">
        <w:t>-</w:t>
      </w:r>
      <w:r>
        <w:t>радиус колеса.</w:t>
      </w:r>
    </w:p>
    <w:p w:rsidR="00FE6392" w:rsidRDefault="00FE6392" w:rsidP="00FE6392">
      <w:pPr>
        <w:pStyle w:val="a3"/>
        <w:ind w:left="1440"/>
      </w:pPr>
      <w:r>
        <w:t>Радиус колеса равен половине диаметра, который указан на шине:</w:t>
      </w:r>
    </w:p>
    <w:p w:rsidR="00FE6392" w:rsidRDefault="00FE6392" w:rsidP="00FE6392">
      <w:pPr>
        <w:pStyle w:val="a3"/>
        <w:ind w:left="1440"/>
      </w:pPr>
      <w:r w:rsidRPr="00FE6392">
        <w:t>56x28 мм</w:t>
      </w:r>
      <w:r>
        <w:t>. 56 мм – диаметр шины, 28 мм – ширина шины.</w:t>
      </w:r>
    </w:p>
    <w:p w:rsidR="00FE6392" w:rsidRDefault="00DD237B" w:rsidP="00FE6392">
      <w:pPr>
        <w:pStyle w:val="a3"/>
        <w:ind w:left="1440"/>
      </w:pPr>
      <w:r>
        <w:t xml:space="preserve">Итак, </w:t>
      </w:r>
      <w:r>
        <w:rPr>
          <w:lang w:val="en-US"/>
        </w:rPr>
        <w:t>R=56:2=28</w:t>
      </w:r>
      <w:r>
        <w:t>.</w:t>
      </w:r>
    </w:p>
    <w:p w:rsidR="00DD237B" w:rsidRPr="00DD237B" w:rsidRDefault="00DD237B" w:rsidP="00FE6392">
      <w:pPr>
        <w:pStyle w:val="a3"/>
        <w:ind w:left="1440"/>
      </w:pPr>
      <w:r>
        <w:rPr>
          <w:lang w:val="en-US"/>
        </w:rPr>
        <w:t>l=2*3,14*28=</w:t>
      </w:r>
      <w:r>
        <w:t>176 (мм).</w:t>
      </w:r>
    </w:p>
    <w:p w:rsidR="00FE6392" w:rsidRPr="00FE6392" w:rsidRDefault="00FE6392" w:rsidP="00FE6392">
      <w:pPr>
        <w:pStyle w:val="a3"/>
        <w:ind w:left="1440"/>
      </w:pPr>
    </w:p>
    <w:p w:rsidR="0088414A" w:rsidRDefault="0088414A" w:rsidP="0088414A">
      <w:pPr>
        <w:ind w:left="1080"/>
      </w:pPr>
    </w:p>
    <w:p w:rsidR="00CA3D16" w:rsidRDefault="00CA3D16"/>
    <w:sectPr w:rsidR="00CA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7AE1"/>
    <w:multiLevelType w:val="hybridMultilevel"/>
    <w:tmpl w:val="AF4A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D81"/>
    <w:multiLevelType w:val="hybridMultilevel"/>
    <w:tmpl w:val="9ED4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6CDE"/>
    <w:multiLevelType w:val="hybridMultilevel"/>
    <w:tmpl w:val="71D6B986"/>
    <w:lvl w:ilvl="0" w:tplc="55D081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F36AB9"/>
    <w:multiLevelType w:val="hybridMultilevel"/>
    <w:tmpl w:val="FD50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9315E"/>
    <w:multiLevelType w:val="hybridMultilevel"/>
    <w:tmpl w:val="280C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12571"/>
    <w:multiLevelType w:val="hybridMultilevel"/>
    <w:tmpl w:val="6B8A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DA"/>
    <w:rsid w:val="00154FDA"/>
    <w:rsid w:val="0025103D"/>
    <w:rsid w:val="004C7FEB"/>
    <w:rsid w:val="007E3089"/>
    <w:rsid w:val="0088414A"/>
    <w:rsid w:val="008B78F4"/>
    <w:rsid w:val="00996247"/>
    <w:rsid w:val="009F27F2"/>
    <w:rsid w:val="00BA6733"/>
    <w:rsid w:val="00CA3D16"/>
    <w:rsid w:val="00DD237B"/>
    <w:rsid w:val="00F902AF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79103-D0ED-4B79-837E-A75C6363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DA"/>
  </w:style>
  <w:style w:type="paragraph" w:styleId="2">
    <w:name w:val="heading 2"/>
    <w:basedOn w:val="a"/>
    <w:next w:val="a"/>
    <w:link w:val="20"/>
    <w:uiPriority w:val="9"/>
    <w:unhideWhenUsed/>
    <w:qFormat/>
    <w:rsid w:val="00996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F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62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Дара</dc:creator>
  <cp:keywords/>
  <dc:description/>
  <cp:lastModifiedBy>Дара</cp:lastModifiedBy>
  <cp:revision>8</cp:revision>
  <dcterms:created xsi:type="dcterms:W3CDTF">2017-08-04T13:08:00Z</dcterms:created>
  <dcterms:modified xsi:type="dcterms:W3CDTF">2017-08-16T17:03:00Z</dcterms:modified>
</cp:coreProperties>
</file>